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23D5E" w14:textId="32B83A78" w:rsidR="0049675A" w:rsidRDefault="00365C46" w:rsidP="0049675A">
      <w:pPr>
        <w:ind w:right="-35"/>
        <w:rPr>
          <w:rFonts w:ascii="Arial" w:hAnsi="Arial" w:cs="Arial"/>
          <w:b/>
          <w:color w:val="2F5496" w:themeColor="accent1" w:themeShade="BF"/>
        </w:rPr>
      </w:pPr>
      <w:bookmarkStart w:id="0" w:name="_Hlk495478462"/>
      <w:r w:rsidRPr="003C4514">
        <w:rPr>
          <w:rFonts w:ascii="Tahoma" w:hAnsi="Tahoma" w:cs="Tahoma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2DF2827" wp14:editId="2276D208">
            <wp:simplePos x="0" y="0"/>
            <wp:positionH relativeFrom="margin">
              <wp:posOffset>10795</wp:posOffset>
            </wp:positionH>
            <wp:positionV relativeFrom="page">
              <wp:posOffset>916305</wp:posOffset>
            </wp:positionV>
            <wp:extent cx="6143625" cy="946150"/>
            <wp:effectExtent l="19050" t="19050" r="28575" b="254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46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389CD1D" w14:textId="0973E8AF" w:rsidR="004F34B1" w:rsidRPr="004F34B1" w:rsidRDefault="004F34B1" w:rsidP="004F34B1">
      <w:pPr>
        <w:ind w:right="107"/>
        <w:jc w:val="center"/>
        <w:rPr>
          <w:rFonts w:ascii="Arial" w:hAnsi="Arial" w:cs="Arial"/>
          <w:b/>
          <w:color w:val="2F5496" w:themeColor="accent1" w:themeShade="BF"/>
        </w:rPr>
      </w:pPr>
      <w:r>
        <w:rPr>
          <w:rFonts w:ascii="Arial" w:hAnsi="Arial" w:cs="Arial"/>
          <w:b/>
          <w:color w:val="2F5496" w:themeColor="accent1" w:themeShade="BF"/>
        </w:rPr>
        <w:t>PROVISIONAL AGENDA</w:t>
      </w:r>
      <w:r w:rsidRPr="004F34B1">
        <w:rPr>
          <w:rFonts w:ascii="Arial" w:hAnsi="Arial" w:cs="Arial"/>
          <w:b/>
          <w:color w:val="2F5496" w:themeColor="accent1" w:themeShade="BF"/>
        </w:rPr>
        <w:t xml:space="preserve"> FOR THE 11</w:t>
      </w:r>
      <w:r w:rsidRPr="004F34B1">
        <w:rPr>
          <w:rFonts w:ascii="Arial" w:hAnsi="Arial" w:cs="Arial"/>
          <w:b/>
          <w:color w:val="2F5496" w:themeColor="accent1" w:themeShade="BF"/>
          <w:vertAlign w:val="superscript"/>
        </w:rPr>
        <w:t>TH</w:t>
      </w:r>
      <w:r w:rsidRPr="004F34B1">
        <w:rPr>
          <w:rFonts w:ascii="Arial" w:hAnsi="Arial" w:cs="Arial"/>
          <w:b/>
          <w:color w:val="2F5496" w:themeColor="accent1" w:themeShade="BF"/>
        </w:rPr>
        <w:t xml:space="preserve"> MEETING OF THE STANDING COMMITTEE ON ADMINISTRATION &amp; FINANCE (SCAF) - 2019</w:t>
      </w:r>
    </w:p>
    <w:tbl>
      <w:tblPr>
        <w:tblpPr w:leftFromText="180" w:rightFromText="180" w:vertAnchor="text" w:horzAnchor="margin" w:tblpY="1661"/>
        <w:tblW w:w="4975" w:type="pct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Look w:val="04A0" w:firstRow="1" w:lastRow="0" w:firstColumn="1" w:lastColumn="0" w:noHBand="0" w:noVBand="1"/>
      </w:tblPr>
      <w:tblGrid>
        <w:gridCol w:w="1136"/>
        <w:gridCol w:w="6519"/>
        <w:gridCol w:w="2032"/>
      </w:tblGrid>
      <w:tr w:rsidR="00365C46" w:rsidRPr="004F34B1" w14:paraId="5C98FF18" w14:textId="77777777" w:rsidTr="0049675A">
        <w:trPr>
          <w:trHeight w:val="538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double" w:sz="4" w:space="0" w:color="595959" w:themeColor="text1" w:themeTint="A6"/>
            </w:tcBorders>
            <w:shd w:val="clear" w:color="auto" w:fill="2F5496"/>
            <w:vAlign w:val="center"/>
          </w:tcPr>
          <w:p w14:paraId="2A8E33BA" w14:textId="77777777" w:rsidR="00365C46" w:rsidRPr="004F34B1" w:rsidRDefault="00365C46" w:rsidP="0049675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F34B1">
              <w:rPr>
                <w:rFonts w:ascii="Arial" w:hAnsi="Arial" w:cs="Arial"/>
                <w:b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3365" w:type="pct"/>
            <w:tcBorders>
              <w:top w:val="single" w:sz="4" w:space="0" w:color="auto"/>
              <w:bottom w:val="double" w:sz="4" w:space="0" w:color="595959" w:themeColor="text1" w:themeTint="A6"/>
            </w:tcBorders>
            <w:shd w:val="clear" w:color="auto" w:fill="2F5496"/>
            <w:vAlign w:val="center"/>
          </w:tcPr>
          <w:p w14:paraId="2C633BC4" w14:textId="77777777" w:rsidR="00365C46" w:rsidRPr="004F34B1" w:rsidRDefault="00365C46" w:rsidP="0049675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F34B1">
              <w:rPr>
                <w:rFonts w:ascii="Arial" w:hAnsi="Arial" w:cs="Arial"/>
                <w:b/>
                <w:color w:val="FFFFFF"/>
                <w:sz w:val="20"/>
                <w:szCs w:val="20"/>
              </w:rPr>
              <w:t>Agenda Item</w:t>
            </w:r>
          </w:p>
        </w:tc>
        <w:tc>
          <w:tcPr>
            <w:tcW w:w="1049" w:type="pct"/>
            <w:tcBorders>
              <w:top w:val="single" w:sz="4" w:space="0" w:color="auto"/>
              <w:bottom w:val="double" w:sz="4" w:space="0" w:color="595959" w:themeColor="text1" w:themeTint="A6"/>
              <w:right w:val="single" w:sz="4" w:space="0" w:color="auto"/>
            </w:tcBorders>
            <w:shd w:val="clear" w:color="auto" w:fill="2F5496"/>
            <w:vAlign w:val="center"/>
          </w:tcPr>
          <w:p w14:paraId="75F895D5" w14:textId="77777777" w:rsidR="00365C46" w:rsidRPr="004F34B1" w:rsidRDefault="00365C46" w:rsidP="0049675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F34B1">
              <w:rPr>
                <w:rFonts w:ascii="Arial" w:hAnsi="Arial" w:cs="Arial"/>
                <w:b/>
                <w:color w:val="FFFFFF"/>
                <w:sz w:val="20"/>
                <w:szCs w:val="20"/>
              </w:rPr>
              <w:t>Working Document</w:t>
            </w:r>
          </w:p>
        </w:tc>
      </w:tr>
      <w:tr w:rsidR="00365C46" w:rsidRPr="004F34B1" w14:paraId="7CB228DD" w14:textId="77777777" w:rsidTr="0049675A">
        <w:trPr>
          <w:trHeight w:val="529"/>
        </w:trPr>
        <w:tc>
          <w:tcPr>
            <w:tcW w:w="586" w:type="pct"/>
            <w:tcBorders>
              <w:top w:val="double" w:sz="4" w:space="0" w:color="595959" w:themeColor="text1" w:themeTint="A6"/>
              <w:left w:val="single" w:sz="4" w:space="0" w:color="auto"/>
            </w:tcBorders>
            <w:vAlign w:val="center"/>
          </w:tcPr>
          <w:p w14:paraId="747F1927" w14:textId="77777777" w:rsidR="00365C46" w:rsidRPr="004F34B1" w:rsidRDefault="00365C46" w:rsidP="00496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65" w:type="pct"/>
            <w:tcBorders>
              <w:top w:val="double" w:sz="4" w:space="0" w:color="595959" w:themeColor="text1" w:themeTint="A6"/>
            </w:tcBorders>
            <w:vAlign w:val="center"/>
          </w:tcPr>
          <w:p w14:paraId="4AF4DA6A" w14:textId="77777777" w:rsidR="00365C46" w:rsidRPr="004F34B1" w:rsidRDefault="00365C46" w:rsidP="004967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Opening of meeting by Chairperson</w:t>
            </w:r>
          </w:p>
        </w:tc>
        <w:tc>
          <w:tcPr>
            <w:tcW w:w="1049" w:type="pct"/>
            <w:tcBorders>
              <w:top w:val="double" w:sz="4" w:space="0" w:color="595959" w:themeColor="text1" w:themeTint="A6"/>
              <w:right w:val="single" w:sz="4" w:space="0" w:color="auto"/>
            </w:tcBorders>
            <w:vAlign w:val="center"/>
          </w:tcPr>
          <w:p w14:paraId="2E6BE80E" w14:textId="77777777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C46" w:rsidRPr="004F34B1" w14:paraId="60876F26" w14:textId="77777777" w:rsidTr="0049675A">
        <w:trPr>
          <w:trHeight w:val="529"/>
        </w:trPr>
        <w:tc>
          <w:tcPr>
            <w:tcW w:w="586" w:type="pct"/>
            <w:tcBorders>
              <w:left w:val="single" w:sz="4" w:space="0" w:color="auto"/>
            </w:tcBorders>
            <w:vAlign w:val="center"/>
          </w:tcPr>
          <w:p w14:paraId="59D6A6F0" w14:textId="77777777" w:rsidR="00365C46" w:rsidRPr="004F34B1" w:rsidRDefault="00365C46" w:rsidP="00496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65" w:type="pct"/>
            <w:vAlign w:val="center"/>
          </w:tcPr>
          <w:p w14:paraId="1ACF1A62" w14:textId="77777777" w:rsidR="00365C46" w:rsidRPr="004F34B1" w:rsidRDefault="00365C46" w:rsidP="004967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Appointment of rapporteur</w:t>
            </w:r>
          </w:p>
        </w:tc>
        <w:tc>
          <w:tcPr>
            <w:tcW w:w="1049" w:type="pct"/>
            <w:tcBorders>
              <w:right w:val="single" w:sz="4" w:space="0" w:color="auto"/>
            </w:tcBorders>
            <w:vAlign w:val="center"/>
          </w:tcPr>
          <w:p w14:paraId="1633E93C" w14:textId="77777777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C46" w:rsidRPr="004F34B1" w14:paraId="486A8883" w14:textId="77777777" w:rsidTr="0049675A">
        <w:trPr>
          <w:trHeight w:val="736"/>
        </w:trPr>
        <w:tc>
          <w:tcPr>
            <w:tcW w:w="586" w:type="pct"/>
            <w:tcBorders>
              <w:left w:val="single" w:sz="4" w:space="0" w:color="auto"/>
            </w:tcBorders>
            <w:vAlign w:val="center"/>
          </w:tcPr>
          <w:p w14:paraId="46BFE22A" w14:textId="77777777" w:rsidR="00365C46" w:rsidRPr="004F34B1" w:rsidRDefault="00365C46" w:rsidP="00496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65" w:type="pct"/>
            <w:vAlign w:val="center"/>
          </w:tcPr>
          <w:p w14:paraId="4A544B89" w14:textId="77777777" w:rsidR="00365C46" w:rsidRPr="004F34B1" w:rsidRDefault="00365C46" w:rsidP="004967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Adoption of Agenda and meeting arrangements</w:t>
            </w:r>
          </w:p>
        </w:tc>
        <w:tc>
          <w:tcPr>
            <w:tcW w:w="1049" w:type="pct"/>
            <w:tcBorders>
              <w:right w:val="single" w:sz="4" w:space="0" w:color="auto"/>
            </w:tcBorders>
            <w:vAlign w:val="center"/>
          </w:tcPr>
          <w:p w14:paraId="1EE29E4A" w14:textId="77777777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DOC/SCAF/00/2019</w:t>
            </w:r>
          </w:p>
          <w:p w14:paraId="76DF365A" w14:textId="77777777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DOC/SCAF/01/2019</w:t>
            </w:r>
          </w:p>
          <w:p w14:paraId="6C3500BF" w14:textId="77777777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DOC/SCAF/02/2019</w:t>
            </w:r>
          </w:p>
        </w:tc>
      </w:tr>
      <w:tr w:rsidR="00365C46" w:rsidRPr="004F34B1" w14:paraId="15BF8C88" w14:textId="77777777" w:rsidTr="0049675A">
        <w:trPr>
          <w:trHeight w:val="529"/>
        </w:trPr>
        <w:tc>
          <w:tcPr>
            <w:tcW w:w="586" w:type="pct"/>
            <w:tcBorders>
              <w:left w:val="single" w:sz="4" w:space="0" w:color="auto"/>
            </w:tcBorders>
            <w:vAlign w:val="center"/>
          </w:tcPr>
          <w:p w14:paraId="3A03DD6F" w14:textId="77777777" w:rsidR="00365C46" w:rsidRPr="004F34B1" w:rsidRDefault="00365C46" w:rsidP="00496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65" w:type="pct"/>
            <w:vAlign w:val="center"/>
          </w:tcPr>
          <w:p w14:paraId="4152CEFB" w14:textId="77777777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Introduction of Delegations</w:t>
            </w:r>
          </w:p>
        </w:tc>
        <w:tc>
          <w:tcPr>
            <w:tcW w:w="1049" w:type="pct"/>
            <w:tcBorders>
              <w:right w:val="single" w:sz="4" w:space="0" w:color="auto"/>
            </w:tcBorders>
            <w:vAlign w:val="center"/>
          </w:tcPr>
          <w:p w14:paraId="20DB3CFD" w14:textId="77777777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C46" w:rsidRPr="004F34B1" w14:paraId="5524A08F" w14:textId="77777777" w:rsidTr="0049675A">
        <w:trPr>
          <w:trHeight w:val="640"/>
        </w:trPr>
        <w:tc>
          <w:tcPr>
            <w:tcW w:w="586" w:type="pct"/>
            <w:tcBorders>
              <w:left w:val="single" w:sz="4" w:space="0" w:color="auto"/>
            </w:tcBorders>
            <w:vAlign w:val="center"/>
          </w:tcPr>
          <w:p w14:paraId="707EEFFB" w14:textId="77777777" w:rsidR="00365C46" w:rsidRPr="004F34B1" w:rsidRDefault="00365C46" w:rsidP="00496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65" w:type="pct"/>
            <w:vAlign w:val="center"/>
          </w:tcPr>
          <w:p w14:paraId="50C96153" w14:textId="77777777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eastAsia="TTE2D81768t00" w:hAnsi="Arial" w:cs="Arial"/>
                <w:sz w:val="20"/>
                <w:szCs w:val="20"/>
              </w:rPr>
              <w:t>Presentation of the 2018 Audit Report</w:t>
            </w:r>
          </w:p>
        </w:tc>
        <w:tc>
          <w:tcPr>
            <w:tcW w:w="1049" w:type="pct"/>
            <w:tcBorders>
              <w:right w:val="single" w:sz="4" w:space="0" w:color="auto"/>
            </w:tcBorders>
            <w:vAlign w:val="center"/>
          </w:tcPr>
          <w:p w14:paraId="58A791C8" w14:textId="77777777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DOC/SCAF/03/2019</w:t>
            </w:r>
          </w:p>
          <w:p w14:paraId="2F907D53" w14:textId="77777777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DOC/SCAF/04/2019</w:t>
            </w:r>
          </w:p>
        </w:tc>
      </w:tr>
      <w:tr w:rsidR="00365C46" w:rsidRPr="004F34B1" w14:paraId="184CBE50" w14:textId="77777777" w:rsidTr="0049675A">
        <w:trPr>
          <w:trHeight w:val="661"/>
        </w:trPr>
        <w:tc>
          <w:tcPr>
            <w:tcW w:w="586" w:type="pct"/>
            <w:tcBorders>
              <w:left w:val="single" w:sz="4" w:space="0" w:color="auto"/>
            </w:tcBorders>
            <w:vAlign w:val="center"/>
          </w:tcPr>
          <w:p w14:paraId="79306BC2" w14:textId="77777777" w:rsidR="00365C46" w:rsidRPr="004F34B1" w:rsidRDefault="00365C46" w:rsidP="00496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65" w:type="pct"/>
            <w:vAlign w:val="center"/>
          </w:tcPr>
          <w:p w14:paraId="51A2DB33" w14:textId="77777777" w:rsidR="00365C46" w:rsidRPr="00365C46" w:rsidRDefault="00365C46" w:rsidP="004967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5C46">
              <w:rPr>
                <w:rFonts w:ascii="Arial" w:hAnsi="Arial" w:cs="Arial"/>
                <w:sz w:val="20"/>
                <w:szCs w:val="20"/>
              </w:rPr>
              <w:t xml:space="preserve">Presentation of the Executive Secretary’s Report on Administration &amp; Finance </w:t>
            </w:r>
          </w:p>
        </w:tc>
        <w:tc>
          <w:tcPr>
            <w:tcW w:w="1049" w:type="pct"/>
            <w:tcBorders>
              <w:right w:val="single" w:sz="4" w:space="0" w:color="auto"/>
            </w:tcBorders>
            <w:vAlign w:val="center"/>
          </w:tcPr>
          <w:p w14:paraId="712E4CFF" w14:textId="39AA4570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DOC/SCAF/05/2019</w:t>
            </w:r>
          </w:p>
        </w:tc>
      </w:tr>
      <w:tr w:rsidR="00365C46" w:rsidRPr="004F34B1" w14:paraId="254154EB" w14:textId="77777777" w:rsidTr="0049675A">
        <w:trPr>
          <w:trHeight w:val="565"/>
        </w:trPr>
        <w:tc>
          <w:tcPr>
            <w:tcW w:w="586" w:type="pct"/>
            <w:tcBorders>
              <w:left w:val="single" w:sz="4" w:space="0" w:color="auto"/>
            </w:tcBorders>
            <w:vAlign w:val="center"/>
          </w:tcPr>
          <w:p w14:paraId="0978E66B" w14:textId="56637690" w:rsidR="00365C46" w:rsidRPr="004F34B1" w:rsidRDefault="00365C46" w:rsidP="00496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65" w:type="pct"/>
            <w:vAlign w:val="center"/>
          </w:tcPr>
          <w:p w14:paraId="7E2C55E2" w14:textId="17E50638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Staff Regulations changes to comply with Namibian Labour Law</w:t>
            </w:r>
          </w:p>
        </w:tc>
        <w:tc>
          <w:tcPr>
            <w:tcW w:w="1049" w:type="pct"/>
            <w:tcBorders>
              <w:right w:val="single" w:sz="4" w:space="0" w:color="auto"/>
            </w:tcBorders>
            <w:vAlign w:val="center"/>
          </w:tcPr>
          <w:p w14:paraId="05E7B617" w14:textId="778B2BFB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DOC/SCAF/0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F34B1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365C46" w:rsidRPr="004F34B1" w14:paraId="35A0450E" w14:textId="77777777" w:rsidTr="0049675A">
        <w:trPr>
          <w:trHeight w:val="565"/>
        </w:trPr>
        <w:tc>
          <w:tcPr>
            <w:tcW w:w="586" w:type="pct"/>
            <w:tcBorders>
              <w:left w:val="single" w:sz="4" w:space="0" w:color="auto"/>
            </w:tcBorders>
            <w:vAlign w:val="center"/>
          </w:tcPr>
          <w:p w14:paraId="532DB749" w14:textId="0C22AF98" w:rsidR="00365C46" w:rsidRPr="004F34B1" w:rsidRDefault="00365C46" w:rsidP="00496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65" w:type="pct"/>
            <w:vAlign w:val="center"/>
          </w:tcPr>
          <w:p w14:paraId="1BDD5C84" w14:textId="77777777" w:rsidR="00365C46" w:rsidRPr="004F34B1" w:rsidRDefault="00365C46" w:rsidP="0049675A">
            <w:pPr>
              <w:rPr>
                <w:rFonts w:ascii="Arial" w:eastAsia="TTE2D81768t00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  <w:lang w:val="en-US"/>
              </w:rPr>
              <w:t>Approval of 2020 Provisional &amp; 2021 forecast Budget</w:t>
            </w:r>
          </w:p>
        </w:tc>
        <w:tc>
          <w:tcPr>
            <w:tcW w:w="1049" w:type="pct"/>
            <w:tcBorders>
              <w:right w:val="single" w:sz="4" w:space="0" w:color="auto"/>
            </w:tcBorders>
            <w:vAlign w:val="center"/>
          </w:tcPr>
          <w:p w14:paraId="1632E423" w14:textId="2DDC4A37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DOC/SCAF/0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F34B1">
              <w:rPr>
                <w:rFonts w:ascii="Arial" w:hAnsi="Arial" w:cs="Arial"/>
                <w:sz w:val="20"/>
                <w:szCs w:val="20"/>
              </w:rPr>
              <w:t>/2019</w:t>
            </w:r>
          </w:p>
          <w:p w14:paraId="3966BE53" w14:textId="3ABFCE40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DOC/SCAF/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Pr="004F34B1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365C46" w:rsidRPr="004F34B1" w14:paraId="6F69FB30" w14:textId="77777777" w:rsidTr="0049675A">
        <w:trPr>
          <w:trHeight w:val="529"/>
        </w:trPr>
        <w:tc>
          <w:tcPr>
            <w:tcW w:w="586" w:type="pct"/>
            <w:tcBorders>
              <w:left w:val="single" w:sz="4" w:space="0" w:color="auto"/>
            </w:tcBorders>
            <w:vAlign w:val="center"/>
          </w:tcPr>
          <w:p w14:paraId="6085E7D3" w14:textId="6CF749F5" w:rsidR="00365C46" w:rsidRPr="004F34B1" w:rsidRDefault="00365C46" w:rsidP="00496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65" w:type="pct"/>
            <w:vAlign w:val="center"/>
          </w:tcPr>
          <w:p w14:paraId="0C1B7D45" w14:textId="77777777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4B1">
              <w:rPr>
                <w:rFonts w:ascii="Arial" w:eastAsia="TTE2D81768t00" w:hAnsi="Arial" w:cs="Arial"/>
                <w:sz w:val="20"/>
                <w:szCs w:val="20"/>
                <w:lang w:val="en-US"/>
              </w:rPr>
              <w:t>Contribution by Contracting Parties</w:t>
            </w:r>
          </w:p>
        </w:tc>
        <w:tc>
          <w:tcPr>
            <w:tcW w:w="1049" w:type="pct"/>
            <w:tcBorders>
              <w:right w:val="single" w:sz="4" w:space="0" w:color="auto"/>
            </w:tcBorders>
            <w:vAlign w:val="center"/>
          </w:tcPr>
          <w:p w14:paraId="15A17DF6" w14:textId="10FFAE51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DOC/SCAF/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4F34B1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365C46" w:rsidRPr="004F34B1" w14:paraId="17AE54D6" w14:textId="77777777" w:rsidTr="0049675A">
        <w:trPr>
          <w:trHeight w:val="529"/>
        </w:trPr>
        <w:tc>
          <w:tcPr>
            <w:tcW w:w="586" w:type="pct"/>
            <w:tcBorders>
              <w:left w:val="single" w:sz="4" w:space="0" w:color="auto"/>
            </w:tcBorders>
            <w:vAlign w:val="center"/>
          </w:tcPr>
          <w:p w14:paraId="4FD662D0" w14:textId="703C72F3" w:rsidR="00365C46" w:rsidRPr="004F34B1" w:rsidRDefault="00365C46" w:rsidP="00496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65" w:type="pct"/>
            <w:vAlign w:val="center"/>
          </w:tcPr>
          <w:p w14:paraId="6E99A17F" w14:textId="77777777" w:rsidR="00365C46" w:rsidRPr="004F34B1" w:rsidRDefault="00365C46" w:rsidP="0049675A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4F34B1">
              <w:rPr>
                <w:rFonts w:ascii="Arial" w:eastAsia="TTE2D81768t00" w:hAnsi="Arial" w:cs="Arial"/>
                <w:sz w:val="20"/>
                <w:szCs w:val="20"/>
                <w:lang w:val="en-US"/>
              </w:rPr>
              <w:t>Election of Chair &amp; Vice-chair</w:t>
            </w:r>
          </w:p>
        </w:tc>
        <w:tc>
          <w:tcPr>
            <w:tcW w:w="1049" w:type="pct"/>
            <w:tcBorders>
              <w:right w:val="single" w:sz="4" w:space="0" w:color="auto"/>
            </w:tcBorders>
            <w:vAlign w:val="center"/>
          </w:tcPr>
          <w:p w14:paraId="16D58079" w14:textId="77777777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C46" w:rsidRPr="004F34B1" w14:paraId="3260FC5E" w14:textId="77777777" w:rsidTr="0049675A">
        <w:trPr>
          <w:trHeight w:val="529"/>
        </w:trPr>
        <w:tc>
          <w:tcPr>
            <w:tcW w:w="586" w:type="pct"/>
            <w:tcBorders>
              <w:left w:val="single" w:sz="4" w:space="0" w:color="auto"/>
            </w:tcBorders>
            <w:vAlign w:val="center"/>
          </w:tcPr>
          <w:p w14:paraId="15F95609" w14:textId="1F9F2229" w:rsidR="00365C46" w:rsidRPr="004F34B1" w:rsidRDefault="00365C46" w:rsidP="00496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65" w:type="pct"/>
            <w:vAlign w:val="center"/>
          </w:tcPr>
          <w:p w14:paraId="196644E7" w14:textId="77777777" w:rsidR="00365C46" w:rsidRPr="004F34B1" w:rsidRDefault="00365C46" w:rsidP="0049675A">
            <w:pPr>
              <w:rPr>
                <w:rFonts w:ascii="Arial" w:eastAsia="TTE2D81768t00" w:hAnsi="Arial" w:cs="Arial"/>
                <w:sz w:val="20"/>
                <w:szCs w:val="20"/>
              </w:rPr>
            </w:pPr>
            <w:r w:rsidRPr="004F34B1">
              <w:rPr>
                <w:rFonts w:ascii="Arial" w:eastAsia="TTE2D81768t00" w:hAnsi="Arial" w:cs="Arial"/>
                <w:sz w:val="20"/>
                <w:szCs w:val="20"/>
                <w:lang w:val="en-US"/>
              </w:rPr>
              <w:t>Any other matters</w:t>
            </w:r>
          </w:p>
        </w:tc>
        <w:tc>
          <w:tcPr>
            <w:tcW w:w="1049" w:type="pct"/>
            <w:tcBorders>
              <w:right w:val="single" w:sz="4" w:space="0" w:color="auto"/>
            </w:tcBorders>
            <w:vAlign w:val="center"/>
          </w:tcPr>
          <w:p w14:paraId="036E1D26" w14:textId="77777777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C46" w:rsidRPr="004F34B1" w14:paraId="4C73F8DA" w14:textId="77777777" w:rsidTr="0049675A">
        <w:trPr>
          <w:trHeight w:val="529"/>
        </w:trPr>
        <w:tc>
          <w:tcPr>
            <w:tcW w:w="586" w:type="pct"/>
            <w:tcBorders>
              <w:left w:val="single" w:sz="4" w:space="0" w:color="auto"/>
            </w:tcBorders>
            <w:vAlign w:val="center"/>
          </w:tcPr>
          <w:p w14:paraId="4DBE7984" w14:textId="6BFDCD72" w:rsidR="00365C46" w:rsidRPr="004F34B1" w:rsidRDefault="00365C46" w:rsidP="00496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65" w:type="pct"/>
            <w:vAlign w:val="center"/>
          </w:tcPr>
          <w:p w14:paraId="1F488EDA" w14:textId="77777777" w:rsidR="00365C46" w:rsidRPr="004F34B1" w:rsidRDefault="00365C46" w:rsidP="0049675A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4F34B1">
              <w:rPr>
                <w:rFonts w:ascii="Arial" w:eastAsia="TTE2D81768t00" w:hAnsi="Arial" w:cs="Arial"/>
                <w:sz w:val="20"/>
                <w:szCs w:val="20"/>
                <w:lang w:val="en-US"/>
              </w:rPr>
              <w:t>Venue &amp; date of next meeting</w:t>
            </w:r>
          </w:p>
        </w:tc>
        <w:tc>
          <w:tcPr>
            <w:tcW w:w="1049" w:type="pct"/>
            <w:tcBorders>
              <w:right w:val="single" w:sz="4" w:space="0" w:color="auto"/>
            </w:tcBorders>
            <w:vAlign w:val="center"/>
          </w:tcPr>
          <w:p w14:paraId="3D9D0920" w14:textId="77777777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C46" w:rsidRPr="004F34B1" w14:paraId="594E21B2" w14:textId="77777777" w:rsidTr="0049675A">
        <w:trPr>
          <w:trHeight w:val="529"/>
        </w:trPr>
        <w:tc>
          <w:tcPr>
            <w:tcW w:w="586" w:type="pct"/>
            <w:tcBorders>
              <w:left w:val="single" w:sz="4" w:space="0" w:color="auto"/>
            </w:tcBorders>
            <w:vAlign w:val="center"/>
          </w:tcPr>
          <w:p w14:paraId="181E9013" w14:textId="0A39704A" w:rsidR="00365C46" w:rsidRPr="004F34B1" w:rsidRDefault="00365C46" w:rsidP="00496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4B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365" w:type="pct"/>
            <w:vAlign w:val="center"/>
          </w:tcPr>
          <w:p w14:paraId="6789EA50" w14:textId="77777777" w:rsidR="00365C46" w:rsidRPr="004F34B1" w:rsidRDefault="00365C46" w:rsidP="0049675A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4F34B1">
              <w:rPr>
                <w:rFonts w:ascii="Arial" w:eastAsia="TTE2D81768t00" w:hAnsi="Arial" w:cs="Arial"/>
                <w:sz w:val="20"/>
                <w:szCs w:val="20"/>
                <w:lang w:val="en-US"/>
              </w:rPr>
              <w:t>Adoption of the 2019 Standing Committee on Admin &amp; Finance Report</w:t>
            </w:r>
          </w:p>
        </w:tc>
        <w:tc>
          <w:tcPr>
            <w:tcW w:w="1049" w:type="pct"/>
            <w:tcBorders>
              <w:right w:val="single" w:sz="4" w:space="0" w:color="auto"/>
            </w:tcBorders>
            <w:vAlign w:val="center"/>
          </w:tcPr>
          <w:p w14:paraId="30EEEEDB" w14:textId="77777777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C46" w:rsidRPr="004F34B1" w14:paraId="02D0FA74" w14:textId="77777777" w:rsidTr="0049675A">
        <w:trPr>
          <w:trHeight w:val="529"/>
        </w:trPr>
        <w:tc>
          <w:tcPr>
            <w:tcW w:w="5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6F9736" w14:textId="5C8A8CA0" w:rsidR="00365C46" w:rsidRPr="004F34B1" w:rsidRDefault="00365C46" w:rsidP="00496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365" w:type="pct"/>
            <w:vAlign w:val="center"/>
          </w:tcPr>
          <w:p w14:paraId="4508BB86" w14:textId="77777777" w:rsidR="00365C46" w:rsidRPr="004F34B1" w:rsidRDefault="00365C46" w:rsidP="0049675A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4F34B1">
              <w:rPr>
                <w:rFonts w:ascii="Arial" w:eastAsia="TTE2D81768t00" w:hAnsi="Arial" w:cs="Arial"/>
                <w:sz w:val="20"/>
                <w:szCs w:val="20"/>
                <w:lang w:val="en-US"/>
              </w:rPr>
              <w:t>Closure of meeting</w:t>
            </w:r>
          </w:p>
        </w:tc>
        <w:tc>
          <w:tcPr>
            <w:tcW w:w="1049" w:type="pct"/>
            <w:tcBorders>
              <w:right w:val="single" w:sz="4" w:space="0" w:color="auto"/>
            </w:tcBorders>
            <w:vAlign w:val="center"/>
          </w:tcPr>
          <w:p w14:paraId="7B0ED366" w14:textId="77777777" w:rsidR="00365C46" w:rsidRPr="004F34B1" w:rsidRDefault="00365C46" w:rsidP="00496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300FD5" w14:textId="77777777" w:rsidR="0049675A" w:rsidRDefault="000A21D5" w:rsidP="0049675A">
      <w:pPr>
        <w:ind w:right="107"/>
        <w:rPr>
          <w:rFonts w:ascii="Arial" w:hAnsi="Arial" w:cs="Arial"/>
          <w:sz w:val="20"/>
          <w:szCs w:val="20"/>
        </w:rPr>
      </w:pPr>
      <w:bookmarkStart w:id="1" w:name="_Hlk21020905"/>
      <w:r w:rsidRPr="004F34B1">
        <w:rPr>
          <w:rFonts w:ascii="Arial" w:hAnsi="Arial" w:cs="Arial"/>
          <w:sz w:val="20"/>
          <w:szCs w:val="20"/>
        </w:rPr>
        <w:t xml:space="preserve">     </w:t>
      </w:r>
      <w:r w:rsidRPr="004F34B1">
        <w:rPr>
          <w:rFonts w:ascii="Arial" w:hAnsi="Arial" w:cs="Arial"/>
          <w:sz w:val="20"/>
          <w:szCs w:val="20"/>
        </w:rPr>
        <w:tab/>
      </w:r>
      <w:r w:rsidRPr="004F34B1">
        <w:rPr>
          <w:rFonts w:ascii="Arial" w:hAnsi="Arial" w:cs="Arial"/>
          <w:sz w:val="20"/>
          <w:szCs w:val="20"/>
        </w:rPr>
        <w:tab/>
      </w:r>
      <w:r w:rsidRPr="004F34B1">
        <w:rPr>
          <w:rFonts w:ascii="Arial" w:hAnsi="Arial" w:cs="Arial"/>
          <w:sz w:val="20"/>
          <w:szCs w:val="20"/>
        </w:rPr>
        <w:tab/>
        <w:t xml:space="preserve">         </w:t>
      </w:r>
      <w:bookmarkStart w:id="2" w:name="_Hlk495483335"/>
      <w:bookmarkEnd w:id="0"/>
      <w:r w:rsidR="003531B4" w:rsidRPr="004F34B1">
        <w:rPr>
          <w:rFonts w:ascii="Arial" w:hAnsi="Arial" w:cs="Arial"/>
          <w:sz w:val="20"/>
          <w:szCs w:val="20"/>
        </w:rPr>
        <w:tab/>
      </w:r>
      <w:r w:rsidRPr="004F34B1">
        <w:rPr>
          <w:rFonts w:ascii="Arial" w:hAnsi="Arial" w:cs="Arial"/>
          <w:sz w:val="20"/>
          <w:szCs w:val="20"/>
        </w:rPr>
        <w:tab/>
      </w:r>
      <w:r w:rsidRPr="004F34B1">
        <w:rPr>
          <w:rFonts w:ascii="Arial" w:hAnsi="Arial" w:cs="Arial"/>
          <w:sz w:val="20"/>
          <w:szCs w:val="20"/>
        </w:rPr>
        <w:tab/>
      </w:r>
      <w:r w:rsidR="00615EB2" w:rsidRPr="004F34B1">
        <w:rPr>
          <w:rFonts w:ascii="Arial" w:hAnsi="Arial" w:cs="Arial"/>
          <w:sz w:val="20"/>
          <w:szCs w:val="20"/>
        </w:rPr>
        <w:t xml:space="preserve">      </w:t>
      </w:r>
    </w:p>
    <w:p w14:paraId="73DC4C4C" w14:textId="77777777" w:rsidR="0049675A" w:rsidRDefault="0049675A" w:rsidP="0049675A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BCC2F" wp14:editId="2614DDDA">
                <wp:simplePos x="0" y="0"/>
                <wp:positionH relativeFrom="column">
                  <wp:posOffset>9525</wp:posOffset>
                </wp:positionH>
                <wp:positionV relativeFrom="paragraph">
                  <wp:posOffset>98425</wp:posOffset>
                </wp:positionV>
                <wp:extent cx="6099810" cy="0"/>
                <wp:effectExtent l="571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9CA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.75pt;margin-top:7.75pt;width:48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"/>
            </w:pict>
          </mc:Fallback>
        </mc:AlternateContent>
      </w:r>
      <w:bookmarkStart w:id="3" w:name="_Hlk21020781"/>
    </w:p>
    <w:p w14:paraId="6567EB5B" w14:textId="19D68851" w:rsidR="0049675A" w:rsidRPr="00F86704" w:rsidRDefault="0049675A" w:rsidP="0049675A">
      <w:pPr>
        <w:ind w:right="107"/>
        <w:rPr>
          <w:rFonts w:ascii="Arial" w:hAnsi="Arial" w:cs="Arial"/>
          <w:sz w:val="20"/>
          <w:szCs w:val="20"/>
        </w:rPr>
      </w:pPr>
      <w:r w:rsidRPr="00F86704">
        <w:rPr>
          <w:rFonts w:ascii="Arial" w:hAnsi="Arial" w:cs="Arial"/>
          <w:b/>
          <w:sz w:val="20"/>
          <w:szCs w:val="20"/>
        </w:rPr>
        <w:t>CHAIRPERSON:</w:t>
      </w:r>
      <w:r>
        <w:rPr>
          <w:rFonts w:ascii="Arial" w:hAnsi="Arial" w:cs="Arial"/>
          <w:sz w:val="20"/>
          <w:szCs w:val="20"/>
        </w:rPr>
        <w:t xml:space="preserve">  </w:t>
      </w:r>
      <w:r w:rsidRPr="00F86704">
        <w:rPr>
          <w:rFonts w:ascii="Arial" w:hAnsi="Arial" w:cs="Arial"/>
          <w:sz w:val="20"/>
          <w:szCs w:val="20"/>
        </w:rPr>
        <w:t>Mr.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_GoBack"/>
      <w:bookmarkEnd w:id="4"/>
      <w:r>
        <w:rPr>
          <w:rFonts w:ascii="Arial" w:hAnsi="Arial" w:cs="Arial"/>
          <w:sz w:val="20"/>
          <w:szCs w:val="20"/>
        </w:rPr>
        <w:t xml:space="preserve">Hideki Moronuki </w:t>
      </w:r>
      <w:r w:rsidRPr="00F86704">
        <w:rPr>
          <w:rFonts w:ascii="Arial" w:hAnsi="Arial" w:cs="Arial"/>
          <w:sz w:val="20"/>
          <w:szCs w:val="20"/>
        </w:rPr>
        <w:t>(Japan 2018-2019)</w:t>
      </w:r>
      <w:r>
        <w:rPr>
          <w:rFonts w:ascii="Arial" w:hAnsi="Arial" w:cs="Arial"/>
          <w:sz w:val="20"/>
          <w:szCs w:val="20"/>
        </w:rPr>
        <w:tab/>
      </w:r>
      <w:r w:rsidRPr="00F86704">
        <w:rPr>
          <w:rFonts w:ascii="Arial" w:hAnsi="Arial" w:cs="Arial"/>
          <w:b/>
          <w:sz w:val="20"/>
          <w:szCs w:val="20"/>
        </w:rPr>
        <w:t>VENUE:</w:t>
      </w:r>
      <w:r>
        <w:rPr>
          <w:rFonts w:ascii="Arial" w:hAnsi="Arial" w:cs="Arial"/>
          <w:sz w:val="20"/>
          <w:szCs w:val="20"/>
        </w:rPr>
        <w:t xml:space="preserve">  Strand Hotel, Swakopmund</w:t>
      </w:r>
    </w:p>
    <w:p w14:paraId="5EBCE3B0" w14:textId="77777777" w:rsidR="0049675A" w:rsidRDefault="0049675A" w:rsidP="0049675A">
      <w:pPr>
        <w:ind w:right="107"/>
        <w:rPr>
          <w:rFonts w:ascii="Arial" w:hAnsi="Arial" w:cs="Arial"/>
          <w:sz w:val="20"/>
          <w:szCs w:val="20"/>
        </w:rPr>
      </w:pPr>
      <w:r w:rsidRPr="00F86704">
        <w:rPr>
          <w:rFonts w:ascii="Arial" w:hAnsi="Arial" w:cs="Arial"/>
          <w:b/>
          <w:sz w:val="20"/>
          <w:szCs w:val="20"/>
        </w:rPr>
        <w:t>VICE-CHAIR:</w:t>
      </w:r>
      <w:r>
        <w:rPr>
          <w:rFonts w:ascii="Arial" w:hAnsi="Arial" w:cs="Arial"/>
          <w:sz w:val="20"/>
          <w:szCs w:val="20"/>
        </w:rPr>
        <w:t xml:space="preserve">       </w:t>
      </w:r>
      <w:r w:rsidRPr="00F86704">
        <w:rPr>
          <w:rFonts w:ascii="Arial" w:hAnsi="Arial" w:cs="Arial"/>
          <w:sz w:val="20"/>
          <w:szCs w:val="20"/>
        </w:rPr>
        <w:t>To be confirmed</w:t>
      </w:r>
      <w:r>
        <w:rPr>
          <w:rFonts w:ascii="Arial" w:hAnsi="Arial" w:cs="Arial"/>
          <w:sz w:val="20"/>
          <w:szCs w:val="20"/>
        </w:rPr>
        <w:t xml:space="preserve"> </w:t>
      </w:r>
      <w:r w:rsidRPr="00F86704">
        <w:rPr>
          <w:rFonts w:ascii="Arial" w:hAnsi="Arial" w:cs="Arial"/>
          <w:sz w:val="20"/>
          <w:szCs w:val="20"/>
        </w:rPr>
        <w:t>(Korea 2018-2019)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86704"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 xml:space="preserve">     27 November 2019</w:t>
      </w:r>
    </w:p>
    <w:p w14:paraId="0F77CAC8" w14:textId="77777777" w:rsidR="0049675A" w:rsidRPr="00B818F8" w:rsidRDefault="0049675A" w:rsidP="0049675A">
      <w:pPr>
        <w:ind w:left="-426" w:right="-319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FB636" wp14:editId="694DEA11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6099810" cy="0"/>
                <wp:effectExtent l="571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B2D5D" id="Straight Arrow Connector 2" o:spid="_x0000_s1026" type="#_x0000_t32" style="position:absolute;margin-left:.75pt;margin-top:5.7pt;width:48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"/>
            </w:pict>
          </mc:Fallback>
        </mc:AlternateContent>
      </w:r>
    </w:p>
    <w:bookmarkEnd w:id="3"/>
    <w:p w14:paraId="01AB0718" w14:textId="77777777" w:rsidR="0049675A" w:rsidRDefault="0049675A" w:rsidP="0049675A">
      <w:pPr>
        <w:ind w:right="107"/>
        <w:rPr>
          <w:rFonts w:ascii="Arial" w:hAnsi="Arial" w:cs="Arial"/>
          <w:sz w:val="20"/>
          <w:szCs w:val="20"/>
        </w:rPr>
      </w:pPr>
    </w:p>
    <w:bookmarkEnd w:id="1"/>
    <w:bookmarkEnd w:id="2"/>
    <w:p w14:paraId="6216DBCE" w14:textId="4DADBD29" w:rsidR="00153383" w:rsidRPr="004F34B1" w:rsidRDefault="00153383" w:rsidP="004055BF">
      <w:pPr>
        <w:ind w:left="-567" w:firstLine="141"/>
        <w:rPr>
          <w:rFonts w:ascii="Arial" w:hAnsi="Arial" w:cs="Arial"/>
          <w:sz w:val="20"/>
          <w:szCs w:val="20"/>
        </w:rPr>
      </w:pPr>
    </w:p>
    <w:p w14:paraId="140CE407" w14:textId="77777777" w:rsidR="0049675A" w:rsidRDefault="0049675A" w:rsidP="004F34B1">
      <w:pPr>
        <w:spacing w:line="276" w:lineRule="auto"/>
        <w:ind w:left="-284" w:right="-227" w:firstLine="284"/>
        <w:rPr>
          <w:rFonts w:ascii="Arial" w:hAnsi="Arial" w:cs="Arial"/>
          <w:b/>
          <w:sz w:val="20"/>
          <w:szCs w:val="20"/>
        </w:rPr>
      </w:pPr>
    </w:p>
    <w:p w14:paraId="574FFD60" w14:textId="77777777" w:rsidR="0049675A" w:rsidRDefault="0049675A" w:rsidP="004F34B1">
      <w:pPr>
        <w:spacing w:line="276" w:lineRule="auto"/>
        <w:ind w:left="-284" w:right="-227" w:firstLine="284"/>
        <w:rPr>
          <w:rFonts w:ascii="Arial" w:hAnsi="Arial" w:cs="Arial"/>
          <w:b/>
          <w:sz w:val="20"/>
          <w:szCs w:val="20"/>
        </w:rPr>
      </w:pPr>
    </w:p>
    <w:p w14:paraId="21FB5B02" w14:textId="4D948F73" w:rsidR="00A17044" w:rsidRPr="004F34B1" w:rsidRDefault="00153383" w:rsidP="004F34B1">
      <w:pPr>
        <w:spacing w:line="276" w:lineRule="auto"/>
        <w:ind w:left="-284" w:right="-227" w:firstLine="284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4F34B1">
        <w:rPr>
          <w:rFonts w:ascii="Arial" w:hAnsi="Arial" w:cs="Arial"/>
          <w:b/>
          <w:sz w:val="20"/>
          <w:szCs w:val="20"/>
        </w:rPr>
        <w:t>Circulation Date:</w:t>
      </w:r>
      <w:r w:rsidR="00EE064F" w:rsidRPr="004F34B1">
        <w:rPr>
          <w:rFonts w:ascii="Arial" w:hAnsi="Arial" w:cs="Arial"/>
          <w:b/>
          <w:sz w:val="20"/>
          <w:szCs w:val="20"/>
        </w:rPr>
        <w:t xml:space="preserve"> </w:t>
      </w:r>
      <w:r w:rsidR="00365C46">
        <w:rPr>
          <w:rFonts w:ascii="Arial" w:hAnsi="Arial" w:cs="Arial"/>
          <w:b/>
          <w:color w:val="2F5496" w:themeColor="accent1" w:themeShade="BF"/>
          <w:sz w:val="20"/>
          <w:szCs w:val="20"/>
        </w:rPr>
        <w:t>27</w:t>
      </w:r>
      <w:r w:rsidR="00FF3DFD" w:rsidRPr="004F34B1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 October</w:t>
      </w:r>
      <w:r w:rsidR="007722CC" w:rsidRPr="004F34B1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 2019</w:t>
      </w:r>
    </w:p>
    <w:sectPr w:rsidR="00A17044" w:rsidRPr="004F34B1" w:rsidSect="007B5C22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8F4F4" w14:textId="77777777" w:rsidR="00415B6B" w:rsidRDefault="00415B6B" w:rsidP="0049675A">
      <w:r>
        <w:separator/>
      </w:r>
    </w:p>
  </w:endnote>
  <w:endnote w:type="continuationSeparator" w:id="0">
    <w:p w14:paraId="605B9BBB" w14:textId="77777777" w:rsidR="00415B6B" w:rsidRDefault="00415B6B" w:rsidP="0049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D81768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B089A" w14:textId="77777777" w:rsidR="00415B6B" w:rsidRDefault="00415B6B" w:rsidP="0049675A">
      <w:r>
        <w:separator/>
      </w:r>
    </w:p>
  </w:footnote>
  <w:footnote w:type="continuationSeparator" w:id="0">
    <w:p w14:paraId="7A19A4A0" w14:textId="77777777" w:rsidR="00415B6B" w:rsidRDefault="00415B6B" w:rsidP="00496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E83F" w14:textId="5E7F5920" w:rsidR="0049675A" w:rsidRDefault="0049675A" w:rsidP="0049675A">
    <w:pPr>
      <w:pStyle w:val="Header"/>
      <w:jc w:val="right"/>
    </w:pPr>
    <w:r w:rsidRPr="004F34B1">
      <w:rPr>
        <w:rFonts w:ascii="Arial" w:hAnsi="Arial" w:cs="Arial"/>
        <w:b/>
        <w:color w:val="2F5496" w:themeColor="accent1" w:themeShade="BF"/>
      </w:rPr>
      <w:t>DOC/SCAF/01/2019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83"/>
    <w:rsid w:val="00044DF2"/>
    <w:rsid w:val="000A21D5"/>
    <w:rsid w:val="000D3423"/>
    <w:rsid w:val="000D6ECB"/>
    <w:rsid w:val="00153383"/>
    <w:rsid w:val="00174047"/>
    <w:rsid w:val="00204B6F"/>
    <w:rsid w:val="002270E0"/>
    <w:rsid w:val="00267B2B"/>
    <w:rsid w:val="003109C6"/>
    <w:rsid w:val="003531B4"/>
    <w:rsid w:val="00365C46"/>
    <w:rsid w:val="003C4514"/>
    <w:rsid w:val="004055BF"/>
    <w:rsid w:val="00415B6B"/>
    <w:rsid w:val="00465577"/>
    <w:rsid w:val="00483643"/>
    <w:rsid w:val="0049675A"/>
    <w:rsid w:val="004C52AF"/>
    <w:rsid w:val="004F34B1"/>
    <w:rsid w:val="004F4EA8"/>
    <w:rsid w:val="00516B5E"/>
    <w:rsid w:val="005225F0"/>
    <w:rsid w:val="00526BF3"/>
    <w:rsid w:val="005C2DAA"/>
    <w:rsid w:val="00615EB2"/>
    <w:rsid w:val="006E59CA"/>
    <w:rsid w:val="006F6989"/>
    <w:rsid w:val="00712E65"/>
    <w:rsid w:val="0072342F"/>
    <w:rsid w:val="007722CC"/>
    <w:rsid w:val="007B1375"/>
    <w:rsid w:val="007B5C22"/>
    <w:rsid w:val="00806D46"/>
    <w:rsid w:val="008A0B46"/>
    <w:rsid w:val="008F646B"/>
    <w:rsid w:val="00901152"/>
    <w:rsid w:val="00974607"/>
    <w:rsid w:val="009928BC"/>
    <w:rsid w:val="0099490B"/>
    <w:rsid w:val="00A02174"/>
    <w:rsid w:val="00A17044"/>
    <w:rsid w:val="00A70CDA"/>
    <w:rsid w:val="00AB3FFD"/>
    <w:rsid w:val="00AB531F"/>
    <w:rsid w:val="00B33BB0"/>
    <w:rsid w:val="00B403A9"/>
    <w:rsid w:val="00B412A1"/>
    <w:rsid w:val="00B521B5"/>
    <w:rsid w:val="00B756D8"/>
    <w:rsid w:val="00C13EA3"/>
    <w:rsid w:val="00C331BD"/>
    <w:rsid w:val="00C822C5"/>
    <w:rsid w:val="00CB2601"/>
    <w:rsid w:val="00D47B40"/>
    <w:rsid w:val="00D532E1"/>
    <w:rsid w:val="00D8101A"/>
    <w:rsid w:val="00DA4100"/>
    <w:rsid w:val="00E1297D"/>
    <w:rsid w:val="00E35484"/>
    <w:rsid w:val="00E40DF1"/>
    <w:rsid w:val="00E61303"/>
    <w:rsid w:val="00E64398"/>
    <w:rsid w:val="00EB2E8E"/>
    <w:rsid w:val="00ED6C9F"/>
    <w:rsid w:val="00ED6F5D"/>
    <w:rsid w:val="00EE064F"/>
    <w:rsid w:val="00EF3A19"/>
    <w:rsid w:val="00F11450"/>
    <w:rsid w:val="00F17D9F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97B23"/>
  <w15:chartTrackingRefBased/>
  <w15:docId w15:val="{151AA738-5004-42F7-A726-80093F9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33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338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5E"/>
    <w:rPr>
      <w:rFonts w:ascii="Segoe UI" w:eastAsia="SimSun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40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67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75A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967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75A"/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0CA49-2E12-4B59-B80F-798A094A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Delita Krauze</dc:creator>
  <cp:keywords/>
  <dc:description/>
  <cp:lastModifiedBy>Lizette Voges</cp:lastModifiedBy>
  <cp:revision>9</cp:revision>
  <cp:lastPrinted>2019-07-11T08:28:00Z</cp:lastPrinted>
  <dcterms:created xsi:type="dcterms:W3CDTF">2019-06-14T09:55:00Z</dcterms:created>
  <dcterms:modified xsi:type="dcterms:W3CDTF">2019-10-03T16:54:00Z</dcterms:modified>
</cp:coreProperties>
</file>